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ADB6B" w14:textId="77777777" w:rsidR="00B85E7D" w:rsidRDefault="00B85E7D" w:rsidP="00B85E7D">
      <w:pPr>
        <w:tabs>
          <w:tab w:val="num" w:pos="0"/>
        </w:tabs>
        <w:jc w:val="center"/>
        <w:rPr>
          <w:rFonts w:ascii="Tahoma" w:hAnsi="Tahoma" w:cs="Tahoma"/>
          <w:b/>
          <w:lang w:val="en-US"/>
        </w:rPr>
      </w:pPr>
    </w:p>
    <w:p w14:paraId="2B308545" w14:textId="77777777" w:rsidR="00B85E7D" w:rsidRPr="00D83EFD" w:rsidRDefault="00B85E7D" w:rsidP="00B85E7D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ΕΠΙΧΕΙΡΗΣΙΑΚΟ ΠΡΟΓΡΑΜΜΑ</w:t>
      </w:r>
    </w:p>
    <w:p w14:paraId="7F756308" w14:textId="77777777" w:rsidR="00B85E7D" w:rsidRDefault="00B85E7D" w:rsidP="00B85E7D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ΙΟΝΙΑ ΝΗΣΙΑ 2021 -2027</w:t>
      </w:r>
    </w:p>
    <w:p w14:paraId="5565283C" w14:textId="77777777" w:rsidR="00B85E7D" w:rsidRPr="00D83EFD" w:rsidRDefault="00B85E7D" w:rsidP="00B85E7D">
      <w:pPr>
        <w:tabs>
          <w:tab w:val="num" w:pos="0"/>
        </w:tabs>
        <w:spacing w:line="300" w:lineRule="atLeast"/>
        <w:rPr>
          <w:rFonts w:ascii="Tahoma" w:hAnsi="Tahoma" w:cs="Tahoma"/>
          <w:b/>
        </w:rPr>
      </w:pPr>
    </w:p>
    <w:p w14:paraId="24C5693B" w14:textId="77777777" w:rsidR="00B85E7D" w:rsidRPr="008517A8" w:rsidRDefault="00B85E7D" w:rsidP="00B85E7D">
      <w:pPr>
        <w:pStyle w:val="1"/>
        <w:jc w:val="center"/>
        <w:rPr>
          <w:rFonts w:ascii="Tahoma" w:hAnsi="Tahoma" w:cs="Tahoma"/>
          <w:bCs w:val="0"/>
          <w:sz w:val="24"/>
          <w:szCs w:val="24"/>
        </w:rPr>
      </w:pPr>
      <w:bookmarkStart w:id="0" w:name="_Toc112071268"/>
      <w:r w:rsidRPr="008517A8">
        <w:rPr>
          <w:rFonts w:ascii="Tahoma" w:hAnsi="Tahoma" w:cs="Tahoma"/>
          <w:bCs w:val="0"/>
          <w:sz w:val="24"/>
          <w:szCs w:val="24"/>
        </w:rPr>
        <w:t xml:space="preserve">Προτεραιότητα </w:t>
      </w:r>
      <w:bookmarkEnd w:id="0"/>
      <w:r w:rsidRPr="008517A8">
        <w:rPr>
          <w:rFonts w:ascii="Tahoma" w:hAnsi="Tahoma" w:cs="Tahoma"/>
          <w:bCs w:val="0"/>
          <w:sz w:val="24"/>
          <w:szCs w:val="24"/>
        </w:rPr>
        <w:t>2 - Προστασία του Περιβάλλοντος, Αειφόρος Ανάπτυξη, Αντιμετώπιση της Κλιματικής Αλλαγής</w:t>
      </w:r>
    </w:p>
    <w:p w14:paraId="4462B155" w14:textId="77777777" w:rsidR="00B85E7D" w:rsidRPr="008517A8" w:rsidRDefault="00B85E7D" w:rsidP="00B85E7D">
      <w:pPr>
        <w:pStyle w:val="1"/>
        <w:ind w:left="3600" w:firstLine="720"/>
      </w:pPr>
      <w:r w:rsidRPr="008517A8">
        <w:t>ή</w:t>
      </w:r>
    </w:p>
    <w:p w14:paraId="1939ECDD" w14:textId="77777777" w:rsidR="00B85E7D" w:rsidRPr="00C86E1C" w:rsidRDefault="00B85E7D" w:rsidP="00B85E7D">
      <w:pPr>
        <w:pStyle w:val="1"/>
        <w:ind w:left="1440" w:firstLine="720"/>
      </w:pPr>
      <w:r w:rsidRPr="008517A8">
        <w:rPr>
          <w:rFonts w:ascii="Tahoma" w:hAnsi="Tahoma" w:cs="Tahoma"/>
          <w:bCs w:val="0"/>
          <w:sz w:val="24"/>
          <w:szCs w:val="24"/>
        </w:rPr>
        <w:t>Προτεραιότητα 2Β - Προστασία των Υδάτων</w:t>
      </w:r>
    </w:p>
    <w:p w14:paraId="5E408BBC" w14:textId="77777777" w:rsidR="00B85E7D" w:rsidRPr="00BB4113" w:rsidRDefault="00B85E7D" w:rsidP="00B85E7D"/>
    <w:p w14:paraId="6D3DA700" w14:textId="77777777" w:rsidR="00B85E7D" w:rsidRPr="006F089D" w:rsidRDefault="00B85E7D" w:rsidP="00B85E7D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713CA6EE" w14:textId="77777777" w:rsidR="00B85E7D" w:rsidRPr="00BB4113" w:rsidRDefault="00B85E7D" w:rsidP="00B85E7D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BB4113">
        <w:rPr>
          <w:rFonts w:ascii="Tahoma" w:hAnsi="Tahoma" w:cs="Tahoma"/>
          <w:b/>
        </w:rPr>
        <w:t>ΕΙΔΙΚΟΣ ΣΤΟΧΟΣ RSO2.5</w:t>
      </w:r>
    </w:p>
    <w:p w14:paraId="3EDCE316" w14:textId="77777777" w:rsidR="00B85E7D" w:rsidRPr="00BB4113" w:rsidRDefault="00B85E7D" w:rsidP="00B85E7D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BB4113">
        <w:rPr>
          <w:rFonts w:ascii="Tahoma" w:hAnsi="Tahoma" w:cs="Tahoma"/>
          <w:b/>
        </w:rPr>
        <w:t xml:space="preserve"> «</w:t>
      </w:r>
      <w:r w:rsidRPr="00BB4113">
        <w:rPr>
          <w:rFonts w:ascii="Tahoma" w:hAnsi="Tahoma" w:cs="Tahoma" w:hint="eastAsia"/>
          <w:b/>
        </w:rPr>
        <w:t>Προαγωγή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της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ασφαλούς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πρόσβασης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στο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νερό</w:t>
      </w:r>
      <w:r w:rsidRPr="00BB4113">
        <w:rPr>
          <w:rFonts w:ascii="Tahoma" w:hAnsi="Tahoma" w:cs="Tahoma"/>
          <w:b/>
        </w:rPr>
        <w:t xml:space="preserve">, </w:t>
      </w:r>
      <w:r w:rsidRPr="00BB4113">
        <w:rPr>
          <w:rFonts w:ascii="Tahoma" w:hAnsi="Tahoma" w:cs="Tahoma" w:hint="eastAsia"/>
          <w:b/>
        </w:rPr>
        <w:t>της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βιώσιμης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διαχείρισης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των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υδάτων</w:t>
      </w:r>
      <w:r w:rsidRPr="00BB4113">
        <w:rPr>
          <w:rFonts w:ascii="Tahoma" w:hAnsi="Tahoma" w:cs="Tahoma"/>
          <w:b/>
        </w:rPr>
        <w:t xml:space="preserve">, </w:t>
      </w:r>
      <w:r w:rsidRPr="00BB4113">
        <w:rPr>
          <w:rFonts w:ascii="Tahoma" w:hAnsi="Tahoma" w:cs="Tahoma" w:hint="eastAsia"/>
          <w:b/>
        </w:rPr>
        <w:t>συμπεριλαμβανομένης</w:t>
      </w:r>
      <w:r w:rsidRPr="00BB4113">
        <w:rPr>
          <w:rFonts w:ascii="Tahoma" w:hAnsi="Tahoma" w:cs="Tahoma"/>
          <w:b/>
        </w:rPr>
        <w:t xml:space="preserve"> της </w:t>
      </w:r>
      <w:r w:rsidRPr="00BB4113">
        <w:rPr>
          <w:rFonts w:ascii="Tahoma" w:hAnsi="Tahoma" w:cs="Tahoma" w:hint="eastAsia"/>
          <w:b/>
        </w:rPr>
        <w:t>ολοκληρωμένης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διαχείρισης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των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υδάτων</w:t>
      </w:r>
      <w:r w:rsidRPr="00BB4113">
        <w:rPr>
          <w:rFonts w:ascii="Tahoma" w:hAnsi="Tahoma" w:cs="Tahoma"/>
          <w:b/>
        </w:rPr>
        <w:t xml:space="preserve">, </w:t>
      </w:r>
      <w:r w:rsidRPr="00BB4113">
        <w:rPr>
          <w:rFonts w:ascii="Tahoma" w:hAnsi="Tahoma" w:cs="Tahoma" w:hint="eastAsia"/>
          <w:b/>
        </w:rPr>
        <w:t>και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της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ανθεκτικότητας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των</w:t>
      </w:r>
      <w:r w:rsidRPr="00BB4113">
        <w:rPr>
          <w:rFonts w:ascii="Tahoma" w:hAnsi="Tahoma" w:cs="Tahoma"/>
          <w:b/>
        </w:rPr>
        <w:t xml:space="preserve"> </w:t>
      </w:r>
      <w:r w:rsidRPr="00BB4113">
        <w:rPr>
          <w:rFonts w:ascii="Tahoma" w:hAnsi="Tahoma" w:cs="Tahoma" w:hint="eastAsia"/>
          <w:b/>
        </w:rPr>
        <w:t>υδάτων</w:t>
      </w:r>
      <w:r w:rsidRPr="00BB4113">
        <w:rPr>
          <w:rFonts w:ascii="Tahoma" w:hAnsi="Tahoma" w:cs="Tahoma"/>
          <w:b/>
        </w:rPr>
        <w:t xml:space="preserve"> (</w:t>
      </w:r>
      <w:r w:rsidRPr="00BB4113">
        <w:rPr>
          <w:rFonts w:ascii="Tahoma" w:hAnsi="Tahoma" w:cs="Tahoma" w:hint="eastAsia"/>
          <w:b/>
        </w:rPr>
        <w:t>ΕΤΠΑ</w:t>
      </w:r>
      <w:r w:rsidRPr="00BB4113">
        <w:rPr>
          <w:rFonts w:ascii="Tahoma" w:hAnsi="Tahoma" w:cs="Tahoma"/>
          <w:b/>
        </w:rPr>
        <w:t>)»</w:t>
      </w:r>
    </w:p>
    <w:p w14:paraId="3B0088C0" w14:textId="77777777" w:rsidR="00B85E7D" w:rsidRDefault="00B85E7D" w:rsidP="00B85E7D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6F41E99F" w14:textId="77777777" w:rsidR="00B85E7D" w:rsidRPr="00D83EFD" w:rsidRDefault="00B85E7D" w:rsidP="00B85E7D">
      <w:pPr>
        <w:tabs>
          <w:tab w:val="num" w:pos="0"/>
        </w:tabs>
        <w:spacing w:line="300" w:lineRule="atLeast"/>
        <w:jc w:val="center"/>
        <w:rPr>
          <w:b/>
        </w:rPr>
      </w:pPr>
    </w:p>
    <w:p w14:paraId="4EAC7597" w14:textId="77777777" w:rsidR="00B85E7D" w:rsidRPr="00F45FCB" w:rsidRDefault="00B85E7D" w:rsidP="00B85E7D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5843DA">
        <w:rPr>
          <w:rFonts w:ascii="Tahoma" w:hAnsi="Tahoma" w:cs="Tahoma"/>
          <w:b/>
        </w:rPr>
        <w:t xml:space="preserve">Αριθμός Πρόσκλησης : </w:t>
      </w:r>
      <w:r>
        <w:rPr>
          <w:rFonts w:ascii="Tahoma" w:hAnsi="Tahoma" w:cs="Tahoma"/>
          <w:b/>
        </w:rPr>
        <w:t>…..</w:t>
      </w:r>
    </w:p>
    <w:p w14:paraId="4928135F" w14:textId="77777777" w:rsidR="00B85E7D" w:rsidRPr="00D83EFD" w:rsidRDefault="00B85E7D" w:rsidP="00B85E7D">
      <w:pPr>
        <w:tabs>
          <w:tab w:val="num" w:pos="0"/>
        </w:tabs>
        <w:spacing w:line="300" w:lineRule="atLeast"/>
        <w:jc w:val="center"/>
        <w:rPr>
          <w:b/>
          <w:i/>
        </w:rPr>
      </w:pPr>
    </w:p>
    <w:p w14:paraId="217C0479" w14:textId="77777777" w:rsidR="00B85E7D" w:rsidRDefault="00B85E7D" w:rsidP="00B85E7D">
      <w:pPr>
        <w:jc w:val="center"/>
        <w:outlineLvl w:val="0"/>
        <w:rPr>
          <w:rFonts w:ascii="Tahoma" w:hAnsi="Tahoma" w:cs="Tahoma"/>
          <w:b/>
          <w:u w:val="single"/>
        </w:rPr>
      </w:pPr>
    </w:p>
    <w:p w14:paraId="2DC44B15" w14:textId="77777777" w:rsidR="00B85E7D" w:rsidRPr="00C138FB" w:rsidRDefault="00B85E7D" w:rsidP="00B85E7D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Φορέας Υποβολής Πρότασης :</w:t>
      </w:r>
    </w:p>
    <w:p w14:paraId="5E813626" w14:textId="77777777" w:rsidR="00B85E7D" w:rsidRPr="00C138FB" w:rsidRDefault="00B85E7D" w:rsidP="00B85E7D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………………………………………………</w:t>
      </w:r>
    </w:p>
    <w:p w14:paraId="1E0741A0" w14:textId="77777777" w:rsidR="00B85E7D" w:rsidRPr="00C138FB" w:rsidRDefault="00B85E7D" w:rsidP="00B85E7D">
      <w:pPr>
        <w:jc w:val="center"/>
        <w:outlineLvl w:val="0"/>
        <w:rPr>
          <w:rFonts w:ascii="Tahoma" w:hAnsi="Tahoma" w:cs="Tahoma"/>
          <w:b/>
        </w:rPr>
      </w:pPr>
    </w:p>
    <w:p w14:paraId="176D473B" w14:textId="77777777" w:rsidR="00B85E7D" w:rsidRPr="00C138FB" w:rsidRDefault="00B85E7D" w:rsidP="00B85E7D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 xml:space="preserve">Τίτλος </w:t>
      </w:r>
      <w:r>
        <w:rPr>
          <w:rFonts w:ascii="Tahoma" w:hAnsi="Tahoma" w:cs="Tahoma"/>
          <w:b/>
        </w:rPr>
        <w:t xml:space="preserve">Προτεινόμενης </w:t>
      </w:r>
      <w:r w:rsidRPr="00C138FB">
        <w:rPr>
          <w:rFonts w:ascii="Tahoma" w:hAnsi="Tahoma" w:cs="Tahoma"/>
          <w:b/>
        </w:rPr>
        <w:t>Πράξης :</w:t>
      </w:r>
    </w:p>
    <w:p w14:paraId="56526D70" w14:textId="77777777" w:rsidR="00B85E7D" w:rsidRDefault="00B85E7D" w:rsidP="00B85E7D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……………………………………………….</w:t>
      </w:r>
    </w:p>
    <w:p w14:paraId="36FBFA84" w14:textId="77777777"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14:paraId="7BC667CD" w14:textId="77777777" w:rsidR="00226FB0" w:rsidRPr="006C62B1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14:paraId="0589191D" w14:textId="1A8BD11B" w:rsidR="0021050F" w:rsidRDefault="0021050F" w:rsidP="00BB75E9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</w:t>
      </w:r>
      <w:r w:rsidRPr="001B5738">
        <w:rPr>
          <w:rFonts w:ascii="Verdana" w:hAnsi="Verdana" w:cs="Tahoma"/>
          <w:b/>
          <w:sz w:val="22"/>
          <w:szCs w:val="22"/>
        </w:rPr>
        <w:t xml:space="preserve">. </w:t>
      </w:r>
      <w:r>
        <w:rPr>
          <w:rFonts w:ascii="Verdana" w:hAnsi="Verdana" w:cs="Tahoma"/>
          <w:b/>
          <w:sz w:val="22"/>
          <w:szCs w:val="22"/>
        </w:rPr>
        <w:t>Συνοπτική περιγραφή της πράξης</w:t>
      </w:r>
      <w:r w:rsidR="00C27B81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και </w:t>
      </w:r>
      <w:r w:rsidRPr="001B5738">
        <w:rPr>
          <w:rFonts w:ascii="Verdana" w:hAnsi="Verdana" w:cs="Tahoma"/>
          <w:b/>
          <w:sz w:val="22"/>
          <w:szCs w:val="22"/>
        </w:rPr>
        <w:t>Συμβολή στον ειδικό στόχο/αποτελέσματα της Προτ</w:t>
      </w:r>
      <w:r w:rsidR="00295412">
        <w:rPr>
          <w:rFonts w:ascii="Verdana" w:hAnsi="Verdana" w:cs="Tahoma"/>
          <w:b/>
          <w:sz w:val="22"/>
          <w:szCs w:val="22"/>
        </w:rPr>
        <w:t>εραιότητας</w:t>
      </w:r>
    </w:p>
    <w:p w14:paraId="3B643B45" w14:textId="77777777" w:rsidR="008517A8" w:rsidRDefault="008517A8" w:rsidP="00BB75E9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</w:p>
    <w:p w14:paraId="779527E7" w14:textId="6DAAD44F" w:rsidR="00F41847" w:rsidRDefault="0021050F" w:rsidP="00BB75E9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Β</w:t>
      </w:r>
      <w:r w:rsidRPr="001B5738">
        <w:rPr>
          <w:rFonts w:ascii="Verdana" w:hAnsi="Verdana" w:cs="Tahoma"/>
          <w:b/>
          <w:sz w:val="22"/>
          <w:szCs w:val="22"/>
        </w:rPr>
        <w:t>.</w:t>
      </w:r>
      <w:r>
        <w:rPr>
          <w:rFonts w:ascii="Verdana" w:hAnsi="Verdana" w:cs="Tahoma"/>
          <w:b/>
          <w:sz w:val="22"/>
          <w:szCs w:val="22"/>
        </w:rPr>
        <w:t xml:space="preserve"> </w:t>
      </w:r>
      <w:r w:rsidRPr="001B5738">
        <w:rPr>
          <w:rFonts w:ascii="Verdana" w:hAnsi="Verdana" w:cs="Tahoma"/>
          <w:b/>
          <w:sz w:val="22"/>
          <w:szCs w:val="22"/>
        </w:rPr>
        <w:t>Τεκμηρίωση υπαγωγής ή μη σε καθεστώς κρατικών ενισχύσεων</w:t>
      </w:r>
      <w:r w:rsidR="00F41847">
        <w:rPr>
          <w:rFonts w:ascii="Verdana" w:hAnsi="Verdana" w:cs="Tahoma"/>
          <w:b/>
          <w:sz w:val="22"/>
          <w:szCs w:val="22"/>
        </w:rPr>
        <w:t>:</w:t>
      </w:r>
    </w:p>
    <w:p w14:paraId="577B6E7C" w14:textId="776120A6" w:rsidR="00F41847" w:rsidRPr="000974A3" w:rsidRDefault="00C27B81" w:rsidP="00F41847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Cs/>
          <w:sz w:val="22"/>
          <w:szCs w:val="22"/>
        </w:rPr>
      </w:pPr>
      <w:r w:rsidRPr="000974A3">
        <w:rPr>
          <w:rFonts w:ascii="Verdana" w:hAnsi="Verdana" w:cs="Tahoma"/>
          <w:bCs/>
          <w:sz w:val="22"/>
          <w:szCs w:val="22"/>
        </w:rPr>
        <w:t xml:space="preserve">Με βάση </w:t>
      </w:r>
      <w:r w:rsidR="00F41847" w:rsidRPr="000974A3">
        <w:rPr>
          <w:rFonts w:ascii="Verdana" w:hAnsi="Verdana" w:cs="Tahoma"/>
          <w:bCs/>
          <w:sz w:val="22"/>
          <w:szCs w:val="22"/>
        </w:rPr>
        <w:t xml:space="preserve">το συνημμένο στην Πρόσκληση έγγραφο </w:t>
      </w:r>
      <w:r w:rsidR="000974A3" w:rsidRPr="000974A3">
        <w:rPr>
          <w:rFonts w:ascii="Verdana" w:hAnsi="Verdana" w:cs="Tahoma"/>
          <w:bCs/>
          <w:sz w:val="22"/>
          <w:szCs w:val="22"/>
        </w:rPr>
        <w:t xml:space="preserve">της </w:t>
      </w:r>
      <w:r w:rsidR="00F41847" w:rsidRPr="000974A3">
        <w:rPr>
          <w:rFonts w:ascii="Verdana" w:hAnsi="Verdana" w:cs="Tahoma"/>
          <w:bCs/>
          <w:sz w:val="22"/>
          <w:szCs w:val="22"/>
        </w:rPr>
        <w:t>ΕΥΚΕ</w:t>
      </w:r>
      <w:r w:rsidRPr="000974A3">
        <w:rPr>
          <w:rFonts w:ascii="Verdana" w:hAnsi="Verdana" w:cs="Tahoma"/>
          <w:bCs/>
          <w:sz w:val="22"/>
          <w:szCs w:val="22"/>
        </w:rPr>
        <w:t>-ΧΕ</w:t>
      </w:r>
      <w:r w:rsidR="000974A3" w:rsidRPr="000974A3">
        <w:rPr>
          <w:rFonts w:ascii="Verdana" w:hAnsi="Verdana" w:cs="Tahoma"/>
          <w:bCs/>
          <w:sz w:val="22"/>
          <w:szCs w:val="22"/>
        </w:rPr>
        <w:t xml:space="preserve"> για τον συγκεκριμένο τύπο δράσης</w:t>
      </w:r>
      <w:r w:rsidRPr="000974A3">
        <w:rPr>
          <w:rFonts w:ascii="Verdana" w:hAnsi="Verdana" w:cs="Tahoma"/>
          <w:bCs/>
          <w:sz w:val="22"/>
          <w:szCs w:val="22"/>
        </w:rPr>
        <w:t>.</w:t>
      </w:r>
    </w:p>
    <w:p w14:paraId="05462506" w14:textId="77777777" w:rsidR="0021050F" w:rsidRPr="001B5738" w:rsidRDefault="0021050F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6F0710B9" w14:textId="71B85807" w:rsidR="0021050F" w:rsidRDefault="0021050F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Γ. Συνάφεια της πράξης με ειδικές στρατηγικές (π.χ. </w:t>
      </w:r>
      <w:r w:rsidR="00C27B81">
        <w:rPr>
          <w:rFonts w:ascii="Verdana" w:hAnsi="Verdana" w:cs="Tahoma"/>
          <w:b/>
          <w:sz w:val="22"/>
          <w:szCs w:val="22"/>
        </w:rPr>
        <w:t xml:space="preserve">Εθνικό Επιχειρησιακό Σχέδιο </w:t>
      </w:r>
      <w:r w:rsidR="001368B7">
        <w:rPr>
          <w:rFonts w:ascii="Verdana" w:hAnsi="Verdana" w:cs="Tahoma"/>
          <w:b/>
          <w:sz w:val="22"/>
          <w:szCs w:val="22"/>
        </w:rPr>
        <w:t>για το Πόσιμο Νερό</w:t>
      </w:r>
      <w:r w:rsidR="00C27B81">
        <w:rPr>
          <w:rFonts w:ascii="Verdana" w:hAnsi="Verdana" w:cs="Tahoma"/>
          <w:b/>
          <w:sz w:val="22"/>
          <w:szCs w:val="22"/>
        </w:rPr>
        <w:t xml:space="preserve"> όπως ισχύει</w:t>
      </w:r>
      <w:r w:rsidR="00BF7B89">
        <w:rPr>
          <w:rFonts w:ascii="Verdana" w:hAnsi="Verdana" w:cs="Tahoma"/>
          <w:b/>
          <w:sz w:val="22"/>
          <w:szCs w:val="22"/>
        </w:rPr>
        <w:t xml:space="preserve">, </w:t>
      </w:r>
      <w:r w:rsidR="00BF7B89">
        <w:rPr>
          <w:rFonts w:ascii="Verdana" w:hAnsi="Verdana" w:cs="Tahoma"/>
          <w:b/>
          <w:sz w:val="22"/>
          <w:szCs w:val="22"/>
          <w:lang w:val="en-US"/>
        </w:rPr>
        <w:t>master</w:t>
      </w:r>
      <w:r w:rsidR="00BF7B89" w:rsidRPr="00BF7B89">
        <w:rPr>
          <w:rFonts w:ascii="Verdana" w:hAnsi="Verdana" w:cs="Tahoma"/>
          <w:b/>
          <w:sz w:val="22"/>
          <w:szCs w:val="22"/>
        </w:rPr>
        <w:t xml:space="preserve"> </w:t>
      </w:r>
      <w:r w:rsidR="00BF7B89">
        <w:rPr>
          <w:rFonts w:ascii="Verdana" w:hAnsi="Verdana" w:cs="Tahoma"/>
          <w:b/>
          <w:sz w:val="22"/>
          <w:szCs w:val="22"/>
          <w:lang w:val="en-US"/>
        </w:rPr>
        <w:t>plan</w:t>
      </w:r>
      <w:r w:rsidR="00BF7B89" w:rsidRPr="00BF7B89">
        <w:rPr>
          <w:rFonts w:ascii="Verdana" w:hAnsi="Verdana" w:cs="Tahoma"/>
          <w:b/>
          <w:sz w:val="22"/>
          <w:szCs w:val="22"/>
        </w:rPr>
        <w:t xml:space="preserve"> </w:t>
      </w:r>
      <w:proofErr w:type="spellStart"/>
      <w:r w:rsidR="00C27B81">
        <w:rPr>
          <w:rFonts w:ascii="Verdana" w:hAnsi="Verdana" w:cs="Tahoma"/>
          <w:b/>
          <w:sz w:val="22"/>
          <w:szCs w:val="22"/>
        </w:rPr>
        <w:t>κλπ</w:t>
      </w:r>
      <w:proofErr w:type="spellEnd"/>
      <w:r>
        <w:rPr>
          <w:rFonts w:ascii="Verdana" w:hAnsi="Verdana" w:cs="Tahoma"/>
          <w:b/>
          <w:sz w:val="22"/>
          <w:szCs w:val="22"/>
        </w:rPr>
        <w:t>)</w:t>
      </w:r>
    </w:p>
    <w:p w14:paraId="7D197639" w14:textId="77777777" w:rsidR="0021050F" w:rsidRDefault="0021050F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62C650E2" w14:textId="77777777" w:rsidR="008517A8" w:rsidRPr="001B5738" w:rsidRDefault="008517A8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54D973FF" w14:textId="29F751E7" w:rsidR="0021050F" w:rsidRPr="001B5738" w:rsidRDefault="0021050F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>Δ. Ζήτηση(ωφελούμενοι) για την πράξη και πως αυτή έχει εντοπιστεί, καθώς και ο τρόπος με τον οποίο η προτεινόμενη πράξη συμβάλλει στην αντιμετώπιση της ανάγκης ή προβλήματος που έχει εντοπιστεί.</w:t>
      </w:r>
    </w:p>
    <w:p w14:paraId="12D2180E" w14:textId="77777777" w:rsidR="0021050F" w:rsidRDefault="0021050F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11FE2FE1" w14:textId="77777777" w:rsidR="008517A8" w:rsidRPr="001B5738" w:rsidRDefault="008517A8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20F186BD" w14:textId="31A06933" w:rsidR="0021050F" w:rsidRDefault="0029164F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Ε</w:t>
      </w:r>
      <w:r w:rsidR="0021050F" w:rsidRPr="001B5738">
        <w:rPr>
          <w:rFonts w:ascii="Verdana" w:hAnsi="Verdana" w:cs="Tahoma"/>
          <w:b/>
          <w:sz w:val="22"/>
          <w:szCs w:val="22"/>
        </w:rPr>
        <w:t>. Εξασφάλιση Βιωσιμότητας</w:t>
      </w:r>
      <w:r w:rsidR="0021050F">
        <w:rPr>
          <w:rFonts w:ascii="Verdana" w:hAnsi="Verdana" w:cs="Tahoma"/>
          <w:b/>
          <w:sz w:val="22"/>
          <w:szCs w:val="22"/>
        </w:rPr>
        <w:t xml:space="preserve"> και Λειτουργικότητας πράξεων </w:t>
      </w:r>
    </w:p>
    <w:p w14:paraId="5D42E1A8" w14:textId="3D8A737C" w:rsidR="0029164F" w:rsidRDefault="0029164F" w:rsidP="0029164F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Cs/>
          <w:sz w:val="22"/>
          <w:szCs w:val="22"/>
        </w:rPr>
      </w:pPr>
      <w:r w:rsidRPr="00C27B81">
        <w:rPr>
          <w:rFonts w:ascii="Verdana" w:hAnsi="Verdana" w:cs="Tahoma"/>
          <w:bCs/>
          <w:sz w:val="22"/>
          <w:szCs w:val="22"/>
        </w:rPr>
        <w:t xml:space="preserve">Με βάση το </w:t>
      </w:r>
      <w:r>
        <w:rPr>
          <w:rFonts w:ascii="Verdana" w:hAnsi="Verdana" w:cs="Tahoma"/>
          <w:bCs/>
          <w:sz w:val="22"/>
          <w:szCs w:val="22"/>
        </w:rPr>
        <w:t xml:space="preserve">έντυπο </w:t>
      </w:r>
      <w:r w:rsidRPr="0029164F">
        <w:rPr>
          <w:rFonts w:ascii="Verdana" w:hAnsi="Verdana" w:cs="Tahoma"/>
          <w:bCs/>
          <w:sz w:val="22"/>
          <w:szCs w:val="22"/>
        </w:rPr>
        <w:t>Ε.Ι.1_6 ΧΡΗΜΑΤΟΟΙΚΟΝΟΜΙΚΗ ΒΙΩΣΙΜ 21-27</w:t>
      </w:r>
      <w:r>
        <w:rPr>
          <w:rFonts w:ascii="Verdana" w:hAnsi="Verdana" w:cs="Tahoma"/>
          <w:bCs/>
          <w:sz w:val="22"/>
          <w:szCs w:val="22"/>
        </w:rPr>
        <w:t xml:space="preserve"> που επισυνάπτεται στην Πρόσκληση.</w:t>
      </w:r>
    </w:p>
    <w:p w14:paraId="629CC531" w14:textId="79B26C42" w:rsidR="009B68A2" w:rsidRPr="00045E20" w:rsidRDefault="009B68A2" w:rsidP="0029164F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Cs/>
          <w:sz w:val="22"/>
          <w:szCs w:val="22"/>
        </w:rPr>
      </w:pPr>
      <w:r w:rsidRPr="009B68A2">
        <w:rPr>
          <w:rFonts w:ascii="Verdana" w:hAnsi="Verdana" w:cs="Tahoma"/>
          <w:bCs/>
          <w:sz w:val="22"/>
          <w:szCs w:val="22"/>
          <w:highlight w:val="yellow"/>
        </w:rPr>
        <w:t>Ακόμα ανάλογα με τη φύση της πράξης και το αν παράγει έσοδα ενδεχομένως να απαιτείται η υποβολή Χρηματοοικονομικής ανάλυσης.</w:t>
      </w:r>
    </w:p>
    <w:p w14:paraId="767C9248" w14:textId="77777777" w:rsidR="00530FC8" w:rsidRPr="00045E20" w:rsidRDefault="00530FC8" w:rsidP="0029164F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Cs/>
          <w:sz w:val="22"/>
          <w:szCs w:val="22"/>
        </w:rPr>
      </w:pPr>
    </w:p>
    <w:p w14:paraId="403D92B8" w14:textId="06B48AD0" w:rsidR="00530FC8" w:rsidRPr="00ED0AA3" w:rsidRDefault="00530FC8" w:rsidP="00530FC8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 xml:space="preserve">ΣΤ. Χρονοπρογραμματισμός </w:t>
      </w:r>
      <w:proofErr w:type="spellStart"/>
      <w:r>
        <w:rPr>
          <w:rFonts w:ascii="Verdana" w:hAnsi="Verdana" w:cs="Tahoma"/>
          <w:b/>
          <w:sz w:val="22"/>
          <w:szCs w:val="22"/>
        </w:rPr>
        <w:t>υποέργων</w:t>
      </w:r>
      <w:proofErr w:type="spellEnd"/>
      <w:r>
        <w:rPr>
          <w:rFonts w:ascii="Verdana" w:hAnsi="Verdana" w:cs="Tahoma"/>
          <w:b/>
          <w:sz w:val="22"/>
          <w:szCs w:val="22"/>
        </w:rPr>
        <w:t xml:space="preserve"> /εργασιών</w:t>
      </w:r>
      <w:r w:rsidRPr="00ED0AA3">
        <w:rPr>
          <w:rFonts w:ascii="Verdana" w:hAnsi="Verdana" w:cs="Tahoma"/>
          <w:b/>
          <w:sz w:val="22"/>
          <w:szCs w:val="22"/>
        </w:rPr>
        <w:t xml:space="preserve">: </w:t>
      </w:r>
      <w:r>
        <w:rPr>
          <w:rFonts w:ascii="Verdana" w:hAnsi="Verdana" w:cs="Tahoma"/>
          <w:b/>
          <w:sz w:val="22"/>
          <w:szCs w:val="22"/>
        </w:rPr>
        <w:t xml:space="preserve">αναλυτική  έκθεση τεκμηρίωσης συνοδευόμενη από διάγραμμα </w:t>
      </w:r>
      <w:r>
        <w:rPr>
          <w:rFonts w:ascii="Verdana" w:hAnsi="Verdana" w:cs="Tahoma"/>
          <w:b/>
          <w:sz w:val="22"/>
          <w:szCs w:val="22"/>
          <w:lang w:val="en-US"/>
        </w:rPr>
        <w:t>Gantt</w:t>
      </w:r>
      <w:r w:rsidRPr="00ED0AA3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ή αντίστοιχο. </w:t>
      </w:r>
    </w:p>
    <w:p w14:paraId="6545C258" w14:textId="77777777" w:rsidR="00530FC8" w:rsidRPr="00530FC8" w:rsidRDefault="00530FC8" w:rsidP="0029164F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Cs/>
          <w:sz w:val="22"/>
          <w:szCs w:val="22"/>
        </w:rPr>
      </w:pPr>
    </w:p>
    <w:p w14:paraId="1CBB6C9F" w14:textId="77777777" w:rsidR="0029164F" w:rsidRPr="00530FC8" w:rsidRDefault="0029164F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2E313460" w14:textId="77777777" w:rsidR="00530FC8" w:rsidRPr="00530FC8" w:rsidRDefault="00530FC8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5F23CA61" w14:textId="77777777" w:rsidR="00530FC8" w:rsidRPr="00530FC8" w:rsidRDefault="00530FC8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6CCAB63B" w14:textId="77777777" w:rsidR="00161230" w:rsidRDefault="00161230" w:rsidP="0038096C">
      <w:pPr>
        <w:jc w:val="both"/>
        <w:rPr>
          <w:rFonts w:ascii="Verdana" w:hAnsi="Verdana"/>
          <w:sz w:val="22"/>
          <w:szCs w:val="22"/>
        </w:rPr>
      </w:pPr>
    </w:p>
    <w:p w14:paraId="37BDF0C4" w14:textId="77777777" w:rsidR="00161230" w:rsidRPr="002C518F" w:rsidRDefault="007A0B1F" w:rsidP="00BB75E9">
      <w:pPr>
        <w:spacing w:line="360" w:lineRule="auto"/>
        <w:ind w:left="357"/>
        <w:jc w:val="center"/>
        <w:rPr>
          <w:rFonts w:ascii="Verdana" w:hAnsi="Verdana" w:cs="Tahoma"/>
          <w:sz w:val="22"/>
          <w:szCs w:val="22"/>
        </w:rPr>
      </w:pPr>
      <w:r w:rsidRPr="0021050F">
        <w:rPr>
          <w:rFonts w:ascii="Verdana" w:hAnsi="Verdana" w:cs="Tahoma"/>
          <w:sz w:val="22"/>
          <w:szCs w:val="22"/>
        </w:rPr>
        <w:t xml:space="preserve">                                                              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14:paraId="0CCA6872" w14:textId="77777777"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14:paraId="4C159DB4" w14:textId="77777777" w:rsidR="00161230" w:rsidRPr="002C518F" w:rsidRDefault="00161230" w:rsidP="00BB75E9">
      <w:pPr>
        <w:spacing w:line="360" w:lineRule="auto"/>
        <w:ind w:left="357"/>
        <w:jc w:val="right"/>
        <w:outlineLvl w:val="0"/>
        <w:rPr>
          <w:rFonts w:ascii="Verdana" w:hAnsi="Verdana" w:cs="Arial"/>
          <w:b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sectPr w:rsidR="00161230" w:rsidRPr="002C518F" w:rsidSect="0062223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D1233" w14:textId="77777777" w:rsidR="001A4A13" w:rsidRDefault="001A4A13">
      <w:r>
        <w:separator/>
      </w:r>
    </w:p>
  </w:endnote>
  <w:endnote w:type="continuationSeparator" w:id="0">
    <w:p w14:paraId="0B2643ED" w14:textId="77777777" w:rsidR="001A4A13" w:rsidRDefault="001A4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D18B0" w14:textId="77777777" w:rsidR="001A4A13" w:rsidRDefault="001A4A13">
      <w:r>
        <w:separator/>
      </w:r>
    </w:p>
  </w:footnote>
  <w:footnote w:type="continuationSeparator" w:id="0">
    <w:p w14:paraId="14A3EA63" w14:textId="77777777" w:rsidR="001A4A13" w:rsidRDefault="001A4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 w15:restartNumberingAfterBreak="0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5091787">
    <w:abstractNumId w:val="1"/>
  </w:num>
  <w:num w:numId="2" w16cid:durableId="834028953">
    <w:abstractNumId w:val="0"/>
  </w:num>
  <w:num w:numId="3" w16cid:durableId="1719471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FB0"/>
    <w:rsid w:val="00002387"/>
    <w:rsid w:val="00045E20"/>
    <w:rsid w:val="000974A3"/>
    <w:rsid w:val="001368B7"/>
    <w:rsid w:val="00161230"/>
    <w:rsid w:val="001A4A13"/>
    <w:rsid w:val="001B0EE4"/>
    <w:rsid w:val="001D3638"/>
    <w:rsid w:val="0021050F"/>
    <w:rsid w:val="00226FB0"/>
    <w:rsid w:val="002472B8"/>
    <w:rsid w:val="0029164F"/>
    <w:rsid w:val="00295412"/>
    <w:rsid w:val="002C518F"/>
    <w:rsid w:val="002F494F"/>
    <w:rsid w:val="003105BC"/>
    <w:rsid w:val="00346E19"/>
    <w:rsid w:val="0038096C"/>
    <w:rsid w:val="00471173"/>
    <w:rsid w:val="004A29A5"/>
    <w:rsid w:val="004E23A8"/>
    <w:rsid w:val="004F6601"/>
    <w:rsid w:val="00530FC8"/>
    <w:rsid w:val="00553113"/>
    <w:rsid w:val="0058284C"/>
    <w:rsid w:val="005E418C"/>
    <w:rsid w:val="005E501F"/>
    <w:rsid w:val="0062223B"/>
    <w:rsid w:val="00673967"/>
    <w:rsid w:val="006973A0"/>
    <w:rsid w:val="006C62B1"/>
    <w:rsid w:val="006E3516"/>
    <w:rsid w:val="006E7426"/>
    <w:rsid w:val="00726440"/>
    <w:rsid w:val="007A0B1F"/>
    <w:rsid w:val="007D18D4"/>
    <w:rsid w:val="007E00CA"/>
    <w:rsid w:val="008517A8"/>
    <w:rsid w:val="00855604"/>
    <w:rsid w:val="008F3BBC"/>
    <w:rsid w:val="009341A9"/>
    <w:rsid w:val="0096444D"/>
    <w:rsid w:val="009718CF"/>
    <w:rsid w:val="009B68A2"/>
    <w:rsid w:val="009C3BAC"/>
    <w:rsid w:val="009D1495"/>
    <w:rsid w:val="00A271E0"/>
    <w:rsid w:val="00A4127D"/>
    <w:rsid w:val="00A81134"/>
    <w:rsid w:val="00AC5746"/>
    <w:rsid w:val="00B31B47"/>
    <w:rsid w:val="00B45CAE"/>
    <w:rsid w:val="00B70C8C"/>
    <w:rsid w:val="00B839FE"/>
    <w:rsid w:val="00B85C1A"/>
    <w:rsid w:val="00B85E7D"/>
    <w:rsid w:val="00BB75E9"/>
    <w:rsid w:val="00BD3D9F"/>
    <w:rsid w:val="00BF7B89"/>
    <w:rsid w:val="00C27B81"/>
    <w:rsid w:val="00C60335"/>
    <w:rsid w:val="00C76BCF"/>
    <w:rsid w:val="00C941A0"/>
    <w:rsid w:val="00CF569B"/>
    <w:rsid w:val="00D20C6F"/>
    <w:rsid w:val="00D677B6"/>
    <w:rsid w:val="00E35C76"/>
    <w:rsid w:val="00E55D6C"/>
    <w:rsid w:val="00E9796E"/>
    <w:rsid w:val="00ED7637"/>
    <w:rsid w:val="00EE24EE"/>
    <w:rsid w:val="00EF291A"/>
    <w:rsid w:val="00F1005F"/>
    <w:rsid w:val="00F36EDA"/>
    <w:rsid w:val="00F41847"/>
    <w:rsid w:val="00F906AC"/>
    <w:rsid w:val="00FA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C3D6BFB"/>
  <w15:docId w15:val="{EE41342E-0673-4D1F-823D-ABAD31959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6FB0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B85E7D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paragraph" w:customStyle="1" w:styleId="Default">
    <w:name w:val="Default"/>
    <w:rsid w:val="00F41847"/>
    <w:pPr>
      <w:autoSpaceDE w:val="0"/>
      <w:autoSpaceDN w:val="0"/>
      <w:adjustRightInd w:val="0"/>
    </w:pPr>
    <w:rPr>
      <w:rFonts w:ascii="Verdana" w:eastAsiaTheme="minorEastAsia" w:hAnsi="Verdana" w:cs="Verdana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rsid w:val="00B85E7D"/>
    <w:rPr>
      <w:rFonts w:ascii="Aptos Display" w:hAnsi="Aptos Display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206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ΚΑΡΑΜΑΝΟΣ ΑΝΔΡΕΑΣ</cp:lastModifiedBy>
  <cp:revision>5</cp:revision>
  <dcterms:created xsi:type="dcterms:W3CDTF">2026-07-06T10:05:00Z</dcterms:created>
  <dcterms:modified xsi:type="dcterms:W3CDTF">2026-07-16T10:05:00Z</dcterms:modified>
</cp:coreProperties>
</file>